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B74912" w:rsidRDefault="009A43F6" w:rsidP="00E20D4F">
      <w:pPr>
        <w:pStyle w:val="Body2"/>
        <w:jc w:val="center"/>
        <w:rPr>
          <w:rFonts w:eastAsia="Times New Roman" w:cs="Times New Roman"/>
          <w:b/>
          <w:color w:val="auto"/>
          <w:sz w:val="24"/>
          <w:szCs w:val="24"/>
          <w:lang w:val="lt-LT"/>
        </w:rPr>
      </w:pPr>
    </w:p>
    <w:p w14:paraId="049100DA" w14:textId="6806898C" w:rsidR="0038125A" w:rsidRPr="002B6426" w:rsidRDefault="00B74912" w:rsidP="0038125A">
      <w:pPr>
        <w:pStyle w:val="Body2"/>
        <w:jc w:val="center"/>
        <w:rPr>
          <w:rFonts w:eastAsia="TimesNewRomanPS-BoldMT" w:cs="Times New Roman"/>
          <w:b/>
          <w:bCs/>
          <w:sz w:val="24"/>
          <w:szCs w:val="24"/>
          <w:lang w:val="lt-LT"/>
        </w:rPr>
      </w:pPr>
      <w:r w:rsidRPr="002B6426">
        <w:rPr>
          <w:rFonts w:eastAsia="TimesNewRomanPS-BoldMT" w:cs="Times New Roman"/>
          <w:b/>
          <w:bCs/>
          <w:sz w:val="24"/>
          <w:szCs w:val="24"/>
          <w:lang w:val="lt-LT"/>
        </w:rPr>
        <w:t xml:space="preserve">Reagentai ir pagalbinės priemonės CAR-T </w:t>
      </w:r>
      <w:r w:rsidR="00876AAB">
        <w:rPr>
          <w:rFonts w:eastAsia="TimesNewRomanPS-BoldMT" w:cs="Times New Roman"/>
          <w:b/>
          <w:bCs/>
          <w:sz w:val="24"/>
          <w:szCs w:val="24"/>
          <w:lang w:val="lt-LT"/>
        </w:rPr>
        <w:t>saugumo tyrimų validacijai</w:t>
      </w:r>
      <w:r w:rsidRPr="002B6426">
        <w:rPr>
          <w:rFonts w:eastAsia="TimesNewRomanPS-BoldMT" w:cs="Times New Roman"/>
          <w:b/>
          <w:bCs/>
          <w:sz w:val="24"/>
          <w:szCs w:val="24"/>
          <w:lang w:val="lt-LT"/>
        </w:rPr>
        <w:t xml:space="preserve"> (121</w:t>
      </w:r>
      <w:r w:rsidR="00593355">
        <w:rPr>
          <w:rFonts w:eastAsia="TimesNewRomanPS-BoldMT" w:cs="Times New Roman"/>
          <w:b/>
          <w:bCs/>
          <w:sz w:val="24"/>
          <w:szCs w:val="24"/>
          <w:lang w:val="lt-LT"/>
        </w:rPr>
        <w:t>2</w:t>
      </w:r>
      <w:r w:rsidRPr="002B6426">
        <w:rPr>
          <w:rFonts w:eastAsia="TimesNewRomanPS-BoldMT" w:cs="Times New Roman"/>
          <w:b/>
          <w:bCs/>
          <w:sz w:val="24"/>
          <w:szCs w:val="24"/>
          <w:lang w:val="lt-LT"/>
        </w:rPr>
        <w:t>7</w:t>
      </w:r>
      <w:r w:rsidR="00F37163" w:rsidRPr="002B6426">
        <w:rPr>
          <w:rFonts w:eastAsia="TimesNewRomanPS-BoldMT" w:cs="Times New Roman"/>
          <w:b/>
          <w:bCs/>
          <w:sz w:val="24"/>
          <w:szCs w:val="24"/>
          <w:lang w:val="lt-LT"/>
        </w:rPr>
        <w:t>)</w:t>
      </w:r>
    </w:p>
    <w:p w14:paraId="52C5B85B" w14:textId="77777777" w:rsidR="00B74912" w:rsidRPr="00B74912" w:rsidRDefault="00B74912" w:rsidP="0038125A">
      <w:pPr>
        <w:pStyle w:val="Body2"/>
        <w:jc w:val="center"/>
        <w:rPr>
          <w:rFonts w:cs="Times New Roman"/>
          <w:sz w:val="24"/>
          <w:szCs w:val="24"/>
          <w:lang w:val="lt-LT"/>
        </w:rPr>
      </w:pPr>
    </w:p>
    <w:p w14:paraId="21831D8B" w14:textId="2223D8BA" w:rsidR="009C5D91" w:rsidRPr="00B74912"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B74912">
        <w:rPr>
          <w:color w:val="000000" w:themeColor="text1"/>
          <w:lang w:val="lt-LT"/>
        </w:rPr>
        <w:tab/>
        <w:t>1.</w:t>
      </w:r>
      <w:r w:rsidR="006D4DF7" w:rsidRPr="00B74912">
        <w:rPr>
          <w:color w:val="000000" w:themeColor="text1"/>
          <w:lang w:val="lt-LT"/>
        </w:rPr>
        <w:t xml:space="preserve"> </w:t>
      </w:r>
      <w:r w:rsidR="00F63F6A" w:rsidRPr="00B74912">
        <w:rPr>
          <w:color w:val="000000" w:themeColor="text1"/>
          <w:lang w:val="lt-LT"/>
        </w:rPr>
        <w:t xml:space="preserve">VšĮ Vilniaus universiteto ligoninė Santaros klinikos (toliau - </w:t>
      </w:r>
      <w:r w:rsidR="006D4DF7" w:rsidRPr="00B74912">
        <w:rPr>
          <w:color w:val="000000" w:themeColor="text1"/>
          <w:lang w:val="lt-LT"/>
        </w:rPr>
        <w:t>PO</w:t>
      </w:r>
      <w:r w:rsidR="00F63F6A" w:rsidRPr="00B74912">
        <w:rPr>
          <w:color w:val="000000" w:themeColor="text1"/>
          <w:lang w:val="lt-LT"/>
        </w:rPr>
        <w:t>), vykdydama viešąjį pirkimą numato įsigyti</w:t>
      </w:r>
      <w:r w:rsidRPr="00B74912">
        <w:rPr>
          <w:color w:val="000000" w:themeColor="text1"/>
          <w:lang w:val="lt-LT"/>
        </w:rPr>
        <w:t xml:space="preserve"> </w:t>
      </w:r>
      <w:r w:rsidR="00F37163" w:rsidRPr="00F37163">
        <w:rPr>
          <w:color w:val="000000" w:themeColor="text1"/>
          <w:lang w:val="lt-LT"/>
        </w:rPr>
        <w:t>r</w:t>
      </w:r>
      <w:r w:rsidR="00B74912" w:rsidRPr="00F37163">
        <w:rPr>
          <w:rFonts w:eastAsia="TimesNewRomanPS-BoldMT"/>
          <w:lang w:val="lt-LT" w:eastAsia="lt-LT"/>
        </w:rPr>
        <w:t>eagent</w:t>
      </w:r>
      <w:r w:rsidR="00F37163" w:rsidRPr="00F37163">
        <w:rPr>
          <w:rFonts w:eastAsia="TimesNewRomanPS-BoldMT"/>
          <w:lang w:val="lt-LT" w:eastAsia="lt-LT"/>
        </w:rPr>
        <w:t>us</w:t>
      </w:r>
      <w:r w:rsidR="00B74912" w:rsidRPr="00F37163">
        <w:rPr>
          <w:rFonts w:eastAsia="TimesNewRomanPS-BoldMT"/>
          <w:lang w:val="lt-LT" w:eastAsia="lt-LT"/>
        </w:rPr>
        <w:t xml:space="preserve"> ir pagalbin</w:t>
      </w:r>
      <w:r w:rsidR="00F37163" w:rsidRPr="00F37163">
        <w:rPr>
          <w:rFonts w:eastAsia="TimesNewRomanPS-BoldMT"/>
          <w:lang w:val="lt-LT" w:eastAsia="lt-LT"/>
        </w:rPr>
        <w:t>e</w:t>
      </w:r>
      <w:r w:rsidR="00B74912" w:rsidRPr="00F37163">
        <w:rPr>
          <w:rFonts w:eastAsia="TimesNewRomanPS-BoldMT"/>
          <w:lang w:val="lt-LT" w:eastAsia="lt-LT"/>
        </w:rPr>
        <w:t>s priemon</w:t>
      </w:r>
      <w:r w:rsidR="00F37163" w:rsidRPr="00F37163">
        <w:rPr>
          <w:rFonts w:eastAsia="TimesNewRomanPS-BoldMT"/>
          <w:lang w:val="lt-LT" w:eastAsia="lt-LT"/>
        </w:rPr>
        <w:t>e</w:t>
      </w:r>
      <w:r w:rsidR="00B74912" w:rsidRPr="00F37163">
        <w:rPr>
          <w:rFonts w:eastAsia="TimesNewRomanPS-BoldMT"/>
          <w:lang w:val="lt-LT" w:eastAsia="lt-LT"/>
        </w:rPr>
        <w:t xml:space="preserve">s CAR-T </w:t>
      </w:r>
      <w:r w:rsidR="00876AAB" w:rsidRPr="00876AAB">
        <w:rPr>
          <w:rFonts w:eastAsia="TimesNewRomanPS-BoldMT"/>
          <w:lang w:val="lt-LT" w:eastAsia="lt-LT"/>
        </w:rPr>
        <w:t xml:space="preserve">saugumo tyrimų validacijai </w:t>
      </w:r>
      <w:r w:rsidRPr="00B74912">
        <w:rPr>
          <w:color w:val="000000" w:themeColor="text1"/>
          <w:lang w:val="lt-LT"/>
        </w:rPr>
        <w:t>(toliau - prekės)</w:t>
      </w:r>
      <w:r w:rsidR="00116B0B" w:rsidRPr="00B74912">
        <w:rPr>
          <w:color w:val="000000" w:themeColor="text1"/>
          <w:lang w:val="lt-LT"/>
        </w:rPr>
        <w:t>.</w:t>
      </w:r>
    </w:p>
    <w:p w14:paraId="3E112E1F"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t xml:space="preserve">2. </w:t>
      </w:r>
      <w:r w:rsidR="006D4DF7" w:rsidRPr="00B74912">
        <w:rPr>
          <w:rFonts w:cs="Times New Roman"/>
          <w:color w:val="000000" w:themeColor="text1"/>
          <w:sz w:val="24"/>
          <w:szCs w:val="24"/>
          <w:lang w:val="lt-LT"/>
        </w:rPr>
        <w:t xml:space="preserve">PO vykdo </w:t>
      </w:r>
      <w:r w:rsidR="00BE5828" w:rsidRPr="00B74912">
        <w:rPr>
          <w:rFonts w:cs="Times New Roman"/>
          <w:color w:val="auto"/>
          <w:sz w:val="24"/>
          <w:szCs w:val="24"/>
          <w:lang w:val="lt-LT"/>
        </w:rPr>
        <w:t>tarptautinį</w:t>
      </w:r>
      <w:r w:rsidRPr="00B74912">
        <w:rPr>
          <w:rFonts w:cs="Times New Roman"/>
          <w:color w:val="000000" w:themeColor="text1"/>
          <w:sz w:val="24"/>
          <w:szCs w:val="24"/>
          <w:lang w:val="lt-LT"/>
        </w:rPr>
        <w:t xml:space="preserve"> pirkim</w:t>
      </w:r>
      <w:r w:rsidR="007D4B46" w:rsidRPr="00B74912">
        <w:rPr>
          <w:rFonts w:cs="Times New Roman"/>
          <w:color w:val="000000" w:themeColor="text1"/>
          <w:sz w:val="24"/>
          <w:szCs w:val="24"/>
          <w:lang w:val="lt-LT"/>
        </w:rPr>
        <w:t>ą</w:t>
      </w:r>
      <w:r w:rsidRPr="00B74912">
        <w:rPr>
          <w:rFonts w:cs="Times New Roman"/>
          <w:color w:val="000000" w:themeColor="text1"/>
          <w:sz w:val="24"/>
          <w:szCs w:val="24"/>
          <w:lang w:val="lt-LT"/>
        </w:rPr>
        <w:t xml:space="preserve"> atviro konkurso būdu.</w:t>
      </w:r>
    </w:p>
    <w:p w14:paraId="34231FD2" w14:textId="77777777" w:rsidR="009C5D91"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3</w:t>
      </w:r>
      <w:r w:rsidRPr="00B74912">
        <w:rPr>
          <w:rFonts w:cs="Times New Roman"/>
          <w:color w:val="000000" w:themeColor="text1"/>
          <w:sz w:val="24"/>
          <w:szCs w:val="24"/>
          <w:lang w:val="lt-LT"/>
        </w:rPr>
        <w:t xml:space="preserve">. </w:t>
      </w:r>
      <w:r w:rsidR="007D4B46" w:rsidRPr="00B74912">
        <w:rPr>
          <w:rFonts w:cs="Times New Roman"/>
          <w:color w:val="000000" w:themeColor="text1"/>
          <w:sz w:val="24"/>
          <w:szCs w:val="24"/>
          <w:lang w:val="lt-LT"/>
        </w:rPr>
        <w:t>I</w:t>
      </w:r>
      <w:r w:rsidRPr="00B74912">
        <w:rPr>
          <w:rFonts w:cs="Times New Roman"/>
          <w:color w:val="000000" w:themeColor="text1"/>
          <w:sz w:val="24"/>
          <w:szCs w:val="24"/>
          <w:lang w:val="lt-LT"/>
        </w:rPr>
        <w:t>šankstinis skelbimas apie pirkimą</w:t>
      </w:r>
      <w:r w:rsidR="00116B0B" w:rsidRPr="00B74912">
        <w:rPr>
          <w:rFonts w:cs="Times New Roman"/>
          <w:color w:val="000000" w:themeColor="text1"/>
          <w:sz w:val="24"/>
          <w:szCs w:val="24"/>
          <w:lang w:val="lt-LT"/>
        </w:rPr>
        <w:t xml:space="preserve"> nebuvo</w:t>
      </w:r>
      <w:r w:rsidR="007D4B46" w:rsidRPr="00B74912">
        <w:rPr>
          <w:rFonts w:cs="Times New Roman"/>
          <w:color w:val="000000" w:themeColor="text1"/>
          <w:sz w:val="24"/>
          <w:szCs w:val="24"/>
          <w:lang w:val="lt-LT"/>
        </w:rPr>
        <w:t xml:space="preserve"> paskelbtas.</w:t>
      </w:r>
    </w:p>
    <w:p w14:paraId="567ED40D" w14:textId="326428C8" w:rsidR="00B576ED" w:rsidRPr="00B74912" w:rsidRDefault="004D35E3" w:rsidP="0038125A">
      <w:pPr>
        <w:pStyle w:val="Body2"/>
        <w:rPr>
          <w:rFonts w:cs="Times New Roman"/>
          <w:color w:val="000000" w:themeColor="text1"/>
          <w:sz w:val="24"/>
          <w:szCs w:val="24"/>
          <w:lang w:val="lt-LT"/>
        </w:rPr>
      </w:pPr>
      <w:r w:rsidRPr="00B74912">
        <w:rPr>
          <w:rFonts w:cs="Times New Roman"/>
          <w:color w:val="000000" w:themeColor="text1"/>
          <w:sz w:val="24"/>
          <w:szCs w:val="24"/>
          <w:lang w:val="lt-LT"/>
        </w:rPr>
        <w:tab/>
      </w:r>
      <w:r w:rsidR="00B576ED" w:rsidRPr="00B74912">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B74912">
          <w:rPr>
            <w:rStyle w:val="Hyperlink"/>
            <w:rFonts w:cs="Times New Roman"/>
            <w:sz w:val="24"/>
            <w:szCs w:val="24"/>
            <w:lang w:val="lt-LT"/>
          </w:rPr>
          <w:t>jolita.balandiene@santa.lt</w:t>
        </w:r>
      </w:hyperlink>
      <w:r w:rsidR="00B576ED" w:rsidRPr="00B74912">
        <w:rPr>
          <w:rFonts w:cs="Times New Roman"/>
          <w:color w:val="000000" w:themeColor="text1"/>
          <w:sz w:val="24"/>
          <w:szCs w:val="24"/>
          <w:lang w:val="lt-LT"/>
        </w:rPr>
        <w:t xml:space="preserve">, Santariškių g. </w:t>
      </w:r>
      <w:r w:rsidR="00A07F6C" w:rsidRPr="00B74912">
        <w:rPr>
          <w:rFonts w:cs="Times New Roman"/>
          <w:color w:val="000000" w:themeColor="text1"/>
          <w:sz w:val="24"/>
          <w:szCs w:val="24"/>
          <w:lang w:val="lt-LT"/>
        </w:rPr>
        <w:t>4</w:t>
      </w:r>
      <w:r w:rsidR="00B576ED" w:rsidRPr="00B74912">
        <w:rPr>
          <w:rFonts w:cs="Times New Roman"/>
          <w:color w:val="000000" w:themeColor="text1"/>
          <w:sz w:val="24"/>
          <w:szCs w:val="24"/>
          <w:lang w:val="lt-LT"/>
        </w:rPr>
        <w:t>, LT-08406 Vilnius.</w:t>
      </w:r>
    </w:p>
    <w:p w14:paraId="20D78BB7" w14:textId="2501D4AA" w:rsidR="00B74912" w:rsidRPr="00F37163" w:rsidRDefault="004D35E3" w:rsidP="00B74912">
      <w:pPr>
        <w:pStyle w:val="Body2"/>
        <w:rPr>
          <w:rFonts w:eastAsia="TimesNewRomanPS-BoldMT" w:cs="Times New Roman"/>
          <w:sz w:val="24"/>
          <w:szCs w:val="24"/>
          <w:lang w:val="lt-LT"/>
        </w:rPr>
      </w:pPr>
      <w:r w:rsidRPr="00B74912">
        <w:rPr>
          <w:rFonts w:cs="Times New Roman"/>
          <w:color w:val="000000" w:themeColor="text1"/>
          <w:sz w:val="24"/>
          <w:szCs w:val="24"/>
          <w:lang w:val="lt-LT"/>
        </w:rPr>
        <w:tab/>
      </w:r>
      <w:r w:rsidR="007D4B46" w:rsidRPr="00B74912">
        <w:rPr>
          <w:rFonts w:cs="Times New Roman"/>
          <w:color w:val="000000" w:themeColor="text1"/>
          <w:sz w:val="24"/>
          <w:szCs w:val="24"/>
          <w:lang w:val="lt-LT"/>
        </w:rPr>
        <w:t>5.</w:t>
      </w:r>
      <w:r w:rsidRPr="00B74912">
        <w:rPr>
          <w:rFonts w:cs="Times New Roman"/>
          <w:color w:val="000000" w:themeColor="text1"/>
          <w:sz w:val="24"/>
          <w:szCs w:val="24"/>
          <w:lang w:val="lt-LT"/>
        </w:rPr>
        <w:t> </w:t>
      </w:r>
      <w:r w:rsidR="00116B0B" w:rsidRPr="00B74912">
        <w:rPr>
          <w:rFonts w:cs="Times New Roman"/>
          <w:color w:val="000000" w:themeColor="text1"/>
          <w:sz w:val="24"/>
          <w:szCs w:val="24"/>
          <w:lang w:val="lt-LT"/>
        </w:rPr>
        <w:t>Pirkimo ob</w:t>
      </w:r>
      <w:r w:rsidR="00D65203" w:rsidRPr="00B74912">
        <w:rPr>
          <w:rFonts w:cs="Times New Roman"/>
          <w:color w:val="000000" w:themeColor="text1"/>
          <w:sz w:val="24"/>
          <w:szCs w:val="24"/>
          <w:lang w:val="lt-LT"/>
        </w:rPr>
        <w:t xml:space="preserve">jektas yra </w:t>
      </w:r>
      <w:r w:rsidR="00F37163">
        <w:rPr>
          <w:rFonts w:eastAsia="TimesNewRomanPS-BoldMT" w:cs="Times New Roman"/>
          <w:sz w:val="24"/>
          <w:szCs w:val="24"/>
          <w:lang w:val="lt-LT"/>
        </w:rPr>
        <w:t>r</w:t>
      </w:r>
      <w:r w:rsidR="00B74912" w:rsidRPr="00F37163">
        <w:rPr>
          <w:rFonts w:eastAsia="TimesNewRomanPS-BoldMT" w:cs="Times New Roman"/>
          <w:sz w:val="24"/>
          <w:szCs w:val="24"/>
          <w:lang w:val="lt-LT"/>
        </w:rPr>
        <w:t xml:space="preserve">eagentai ir pagalbinės priemonės CAR-T </w:t>
      </w:r>
      <w:r w:rsidR="00876AAB" w:rsidRPr="00876AAB">
        <w:rPr>
          <w:rFonts w:eastAsia="TimesNewRomanPS-BoldMT" w:cs="Times New Roman"/>
          <w:sz w:val="24"/>
          <w:szCs w:val="24"/>
          <w:lang w:val="lt-LT"/>
        </w:rPr>
        <w:t>saugumo tyrimų validacijai</w:t>
      </w:r>
      <w:r w:rsidR="00B74912" w:rsidRPr="00F37163">
        <w:rPr>
          <w:rFonts w:eastAsia="TimesNewRomanPS-BoldMT" w:cs="Times New Roman"/>
          <w:sz w:val="24"/>
          <w:szCs w:val="24"/>
          <w:lang w:val="lt-LT"/>
        </w:rPr>
        <w:t>.</w:t>
      </w:r>
    </w:p>
    <w:p w14:paraId="2DE4631A" w14:textId="37ACA1FE" w:rsidR="00783687" w:rsidRPr="00B74912" w:rsidRDefault="00B00ADE" w:rsidP="00F37163">
      <w:pPr>
        <w:pStyle w:val="Body2"/>
        <w:ind w:firstLine="720"/>
        <w:rPr>
          <w:rFonts w:cs="Times New Roman"/>
          <w:sz w:val="24"/>
          <w:szCs w:val="24"/>
          <w:lang w:val="lt-LT"/>
        </w:rPr>
      </w:pPr>
      <w:r w:rsidRPr="00B74912">
        <w:rPr>
          <w:rFonts w:cs="Times New Roman"/>
          <w:color w:val="000000" w:themeColor="text1"/>
          <w:sz w:val="24"/>
          <w:szCs w:val="24"/>
          <w:lang w:val="lt-LT"/>
        </w:rPr>
        <w:t>6</w:t>
      </w:r>
      <w:r w:rsidR="00E87DAD" w:rsidRPr="00B74912">
        <w:rPr>
          <w:rFonts w:cs="Times New Roman"/>
          <w:color w:val="000000" w:themeColor="text1"/>
          <w:sz w:val="24"/>
          <w:szCs w:val="24"/>
          <w:lang w:val="lt-LT"/>
        </w:rPr>
        <w:t xml:space="preserve">. </w:t>
      </w:r>
      <w:r w:rsidR="00D65203" w:rsidRPr="00B74912">
        <w:rPr>
          <w:rFonts w:cs="Times New Roman"/>
          <w:color w:val="000000" w:themeColor="text1"/>
          <w:sz w:val="24"/>
          <w:szCs w:val="24"/>
          <w:lang w:val="lt-LT"/>
        </w:rPr>
        <w:t>Pirkimas</w:t>
      </w:r>
      <w:r w:rsidR="00A678D6" w:rsidRPr="00B74912">
        <w:rPr>
          <w:rFonts w:cs="Times New Roman"/>
          <w:color w:val="000000" w:themeColor="text1"/>
          <w:sz w:val="24"/>
          <w:szCs w:val="24"/>
          <w:lang w:val="lt-LT"/>
        </w:rPr>
        <w:t xml:space="preserve"> </w:t>
      </w:r>
      <w:r w:rsidR="0055376A" w:rsidRPr="00B74912">
        <w:rPr>
          <w:rFonts w:cs="Times New Roman"/>
          <w:color w:val="000000" w:themeColor="text1"/>
          <w:sz w:val="24"/>
          <w:szCs w:val="24"/>
          <w:lang w:val="lt-LT"/>
        </w:rPr>
        <w:t xml:space="preserve">skaidomas į </w:t>
      </w:r>
      <w:r w:rsidR="00F37163">
        <w:rPr>
          <w:rFonts w:cs="Times New Roman"/>
          <w:color w:val="000000" w:themeColor="text1"/>
          <w:sz w:val="24"/>
          <w:szCs w:val="24"/>
          <w:lang w:val="lt-LT"/>
        </w:rPr>
        <w:t xml:space="preserve">2 </w:t>
      </w:r>
      <w:r w:rsidR="0075209E" w:rsidRPr="00B74912">
        <w:rPr>
          <w:rFonts w:cs="Times New Roman"/>
          <w:color w:val="000000" w:themeColor="text1"/>
          <w:sz w:val="24"/>
          <w:szCs w:val="24"/>
          <w:lang w:val="lt-LT"/>
        </w:rPr>
        <w:t xml:space="preserve">atskiras </w:t>
      </w:r>
      <w:r w:rsidR="005A2609" w:rsidRPr="00B74912">
        <w:rPr>
          <w:rFonts w:cs="Times New Roman"/>
          <w:color w:val="000000" w:themeColor="text1"/>
          <w:sz w:val="24"/>
          <w:szCs w:val="24"/>
          <w:lang w:val="lt-LT"/>
        </w:rPr>
        <w:t>pirkimo dali</w:t>
      </w:r>
      <w:r w:rsidR="00475AEB" w:rsidRPr="00B74912">
        <w:rPr>
          <w:rFonts w:cs="Times New Roman"/>
          <w:color w:val="000000" w:themeColor="text1"/>
          <w:sz w:val="24"/>
          <w:szCs w:val="24"/>
          <w:lang w:val="lt-LT"/>
        </w:rPr>
        <w:t>s</w:t>
      </w:r>
      <w:r w:rsidR="008D56FB" w:rsidRPr="00B74912">
        <w:rPr>
          <w:rFonts w:cs="Times New Roman"/>
          <w:color w:val="000000" w:themeColor="text1"/>
          <w:sz w:val="24"/>
          <w:szCs w:val="24"/>
          <w:lang w:val="lt-LT"/>
        </w:rPr>
        <w:t xml:space="preserve">. </w:t>
      </w:r>
      <w:r w:rsidR="00A76BA4" w:rsidRPr="00B74912">
        <w:rPr>
          <w:rFonts w:cs="Times New Roman"/>
          <w:sz w:val="24"/>
          <w:szCs w:val="24"/>
          <w:lang w:val="lt-LT"/>
        </w:rPr>
        <w:t>P</w:t>
      </w:r>
      <w:r w:rsidR="004C62A7">
        <w:rPr>
          <w:rFonts w:cs="Times New Roman"/>
          <w:sz w:val="24"/>
          <w:szCs w:val="24"/>
          <w:lang w:val="lt-LT"/>
        </w:rPr>
        <w:t xml:space="preserve">asiūlymą galima teikti vienai ar </w:t>
      </w:r>
      <w:r w:rsidR="009457DB">
        <w:rPr>
          <w:rFonts w:cs="Times New Roman"/>
          <w:sz w:val="24"/>
          <w:szCs w:val="24"/>
          <w:lang w:val="lt-LT"/>
        </w:rPr>
        <w:t>visoms</w:t>
      </w:r>
      <w:r w:rsidR="004C62A7">
        <w:rPr>
          <w:rFonts w:cs="Times New Roman"/>
          <w:sz w:val="24"/>
          <w:szCs w:val="24"/>
          <w:lang w:val="lt-LT"/>
        </w:rPr>
        <w:t xml:space="preserve"> pirkimo dalims</w:t>
      </w:r>
      <w:r w:rsidR="008D69BD" w:rsidRPr="00B74912">
        <w:rPr>
          <w:rFonts w:cs="Times New Roman"/>
          <w:sz w:val="24"/>
          <w:szCs w:val="24"/>
          <w:lang w:val="lt-LT"/>
        </w:rPr>
        <w:t>.</w:t>
      </w:r>
    </w:p>
    <w:p w14:paraId="6481403C" w14:textId="464797CD" w:rsidR="002819B8" w:rsidRPr="00503B1B" w:rsidRDefault="00AA2E12" w:rsidP="00A76BA4">
      <w:pPr>
        <w:pStyle w:val="Body2"/>
        <w:ind w:firstLine="720"/>
        <w:rPr>
          <w:color w:val="000000" w:themeColor="text1"/>
          <w:sz w:val="24"/>
          <w:szCs w:val="24"/>
          <w:lang w:val="lt-LT"/>
        </w:rPr>
      </w:pPr>
      <w:r w:rsidRPr="00B74912">
        <w:rPr>
          <w:rFonts w:cs="Times New Roman"/>
          <w:sz w:val="24"/>
          <w:szCs w:val="24"/>
          <w:lang w:val="lt-LT"/>
        </w:rPr>
        <w:t>7. Reikalavimai pirkimo objektui (p</w:t>
      </w:r>
      <w:r w:rsidRPr="00B74912">
        <w:rPr>
          <w:rFonts w:cs="Times New Roman"/>
          <w:color w:val="auto"/>
          <w:sz w:val="24"/>
          <w:szCs w:val="24"/>
          <w:lang w:val="lt-LT"/>
        </w:rPr>
        <w:t xml:space="preserve">erkamų prekių sąrašas, kiekiai) </w:t>
      </w:r>
      <w:r w:rsidRPr="00B74912">
        <w:rPr>
          <w:rFonts w:cs="Times New Roman"/>
          <w:sz w:val="24"/>
          <w:szCs w:val="24"/>
          <w:lang w:val="lt-LT"/>
        </w:rPr>
        <w:t>nurodyti SPS 1 priede</w:t>
      </w:r>
      <w:r w:rsidRPr="007E49AE">
        <w:rPr>
          <w:sz w:val="24"/>
          <w:szCs w:val="24"/>
          <w:lang w:val="lt-LT"/>
        </w:rPr>
        <w:t xml:space="preserve"> </w:t>
      </w:r>
      <w:r w:rsidRPr="00AF655E">
        <w:rPr>
          <w:sz w:val="24"/>
          <w:szCs w:val="24"/>
          <w:lang w:val="lt-LT"/>
        </w:rPr>
        <w:t xml:space="preserve">„Techninė specifikacija“ ir </w:t>
      </w:r>
      <w:r w:rsidR="002819B8" w:rsidRPr="00AF655E">
        <w:rPr>
          <w:color w:val="000000" w:themeColor="text1"/>
          <w:sz w:val="24"/>
          <w:szCs w:val="24"/>
          <w:lang w:val="lt-LT"/>
        </w:rPr>
        <w:t>SPS 2 priede „</w:t>
      </w:r>
      <w:r w:rsidR="00AF655E" w:rsidRPr="00AF655E">
        <w:rPr>
          <w:sz w:val="24"/>
          <w:szCs w:val="24"/>
          <w:lang w:val="lt-LT"/>
        </w:rPr>
        <w:t>P</w:t>
      </w:r>
      <w:r w:rsidR="007B73B2">
        <w:rPr>
          <w:sz w:val="24"/>
          <w:szCs w:val="24"/>
          <w:lang w:val="lt-LT"/>
        </w:rPr>
        <w:t>r</w:t>
      </w:r>
      <w:r w:rsidR="00AF655E" w:rsidRPr="00AF655E">
        <w:rPr>
          <w:sz w:val="24"/>
          <w:szCs w:val="24"/>
          <w:lang w:val="lt-LT"/>
        </w:rPr>
        <w:t>ekių pirkimo – pardavimo sutartis</w:t>
      </w:r>
      <w:r w:rsidR="002819B8" w:rsidRPr="00AF655E">
        <w:rPr>
          <w:color w:val="000000" w:themeColor="text1"/>
          <w:sz w:val="24"/>
          <w:szCs w:val="24"/>
          <w:lang w:val="lt-LT"/>
        </w:rPr>
        <w:t>“.</w:t>
      </w:r>
      <w:r w:rsidR="002819B8" w:rsidRPr="002D3818">
        <w:rPr>
          <w:color w:val="000000" w:themeColor="text1"/>
          <w:sz w:val="24"/>
          <w:szCs w:val="24"/>
          <w:lang w:val="lt-LT"/>
        </w:rPr>
        <w:t xml:space="preserve"> </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7AE54990" w14:textId="07DD09AA" w:rsidR="00912E31"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r w:rsidR="005F2E94">
        <w:rPr>
          <w:lang w:val="lt-LT"/>
        </w:rPr>
        <w:t xml:space="preserve"> </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35A4AB0D" w14:textId="1B6959E7" w:rsidR="00066349" w:rsidRPr="00E96F8C" w:rsidRDefault="00066349" w:rsidP="00066349">
      <w:pPr>
        <w:pStyle w:val="Body2"/>
        <w:tabs>
          <w:tab w:val="left" w:pos="709"/>
        </w:tabs>
        <w:rPr>
          <w:color w:val="000000" w:themeColor="text1"/>
          <w:sz w:val="24"/>
          <w:szCs w:val="24"/>
          <w:lang w:val="lt-LT"/>
        </w:rPr>
      </w:pPr>
      <w:r w:rsidRPr="00066349">
        <w:rPr>
          <w:color w:val="000000" w:themeColor="text1"/>
          <w:sz w:val="24"/>
          <w:szCs w:val="24"/>
          <w:lang w:val="lt-LT"/>
        </w:rPr>
        <w:tab/>
        <w:t xml:space="preserve">14. Pirkime nereikalaujama pateikti pirkimo objekto pavyzdžius. </w:t>
      </w:r>
      <w:r w:rsidRPr="00066349">
        <w:rPr>
          <w:color w:val="000000" w:themeColor="text1"/>
          <w:sz w:val="24"/>
          <w:szCs w:val="24"/>
          <w:lang w:val="lt-LT"/>
        </w:rPr>
        <w:tab/>
      </w:r>
      <w:r w:rsidRPr="00066349">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Pr="00840FF2"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w:t>
      </w:r>
      <w:r w:rsidRPr="00840FF2">
        <w:rPr>
          <w:color w:val="000000" w:themeColor="text1"/>
          <w:sz w:val="24"/>
          <w:szCs w:val="24"/>
          <w:lang w:val="lt-LT"/>
        </w:rPr>
        <w:t>jų paprašyta laiku.</w:t>
      </w:r>
      <w:r w:rsidRPr="00840FF2">
        <w:rPr>
          <w:color w:val="000000" w:themeColor="text1"/>
          <w:sz w:val="24"/>
          <w:szCs w:val="24"/>
          <w:lang w:val="lt-LT"/>
        </w:rPr>
        <w:tab/>
      </w:r>
    </w:p>
    <w:p w14:paraId="6184F1C3" w14:textId="78B02BDC" w:rsidR="00DD671A" w:rsidRPr="00840FF2" w:rsidRDefault="0047219E" w:rsidP="00DD671A">
      <w:pPr>
        <w:pStyle w:val="Body2"/>
        <w:rPr>
          <w:color w:val="000000" w:themeColor="text1"/>
          <w:sz w:val="24"/>
          <w:szCs w:val="24"/>
          <w:lang w:val="lt-LT"/>
        </w:rPr>
      </w:pPr>
      <w:r w:rsidRPr="00840FF2">
        <w:rPr>
          <w:color w:val="000000" w:themeColor="text1"/>
          <w:sz w:val="24"/>
          <w:szCs w:val="24"/>
          <w:lang w:val="lt-LT"/>
        </w:rPr>
        <w:t xml:space="preserve">            </w:t>
      </w:r>
      <w:r w:rsidR="00DD671A" w:rsidRPr="00840FF2">
        <w:rPr>
          <w:color w:val="000000" w:themeColor="text1"/>
          <w:sz w:val="24"/>
          <w:szCs w:val="24"/>
          <w:lang w:val="lt-LT"/>
        </w:rPr>
        <w:t>17. PO rengti susitikimų su tiekėjais  neketina.</w:t>
      </w:r>
    </w:p>
    <w:p w14:paraId="47942EF2" w14:textId="7936E523" w:rsidR="00C95FBE" w:rsidRDefault="00973B4D" w:rsidP="00C95FBE">
      <w:pPr>
        <w:pStyle w:val="Body2"/>
        <w:rPr>
          <w:rFonts w:eastAsia="Times New Roman"/>
          <w:color w:val="000000" w:themeColor="text1"/>
          <w:sz w:val="24"/>
          <w:szCs w:val="24"/>
          <w:bdr w:val="none" w:sz="0" w:space="0" w:color="auto"/>
          <w:lang w:val="lt-LT"/>
        </w:rPr>
      </w:pPr>
      <w:r w:rsidRPr="00840FF2">
        <w:rPr>
          <w:sz w:val="24"/>
          <w:szCs w:val="24"/>
          <w:lang w:val="lt-LT"/>
        </w:rPr>
        <w:t xml:space="preserve">            </w:t>
      </w:r>
      <w:r w:rsidR="00136926" w:rsidRPr="00840FF2">
        <w:rPr>
          <w:color w:val="000000" w:themeColor="text1"/>
          <w:sz w:val="24"/>
          <w:szCs w:val="24"/>
          <w:lang w:val="lt-LT"/>
        </w:rPr>
        <w:t xml:space="preserve">18. </w:t>
      </w:r>
      <w:r w:rsidR="004E6B08" w:rsidRPr="00840FF2">
        <w:rPr>
          <w:rFonts w:eastAsia="Times New Roman"/>
          <w:sz w:val="24"/>
          <w:szCs w:val="24"/>
          <w:bdr w:val="none" w:sz="0" w:space="0" w:color="auto"/>
          <w:lang w:val="lt-LT"/>
        </w:rPr>
        <w:t xml:space="preserve">PO ekonomiškai naudingiausią pasiūlymą išrenka pagal </w:t>
      </w:r>
      <w:r w:rsidR="004E6B08" w:rsidRPr="00840FF2">
        <w:rPr>
          <w:rFonts w:eastAsia="Times New Roman"/>
          <w:b/>
          <w:sz w:val="24"/>
          <w:szCs w:val="24"/>
          <w:bdr w:val="none" w:sz="0" w:space="0" w:color="auto"/>
          <w:lang w:val="lt-LT"/>
        </w:rPr>
        <w:t>mažiausią kainą</w:t>
      </w:r>
      <w:r w:rsidR="004E6B08" w:rsidRPr="00840FF2">
        <w:rPr>
          <w:rFonts w:eastAsia="Times New Roman"/>
          <w:sz w:val="24"/>
          <w:szCs w:val="24"/>
          <w:bdr w:val="none" w:sz="0" w:space="0" w:color="auto"/>
          <w:lang w:val="lt-LT"/>
        </w:rPr>
        <w:t xml:space="preserve">. </w:t>
      </w:r>
      <w:r w:rsidR="004E6B08" w:rsidRPr="00840FF2">
        <w:rPr>
          <w:sz w:val="24"/>
          <w:szCs w:val="24"/>
          <w:lang w:val="lt-LT"/>
        </w:rPr>
        <w:t xml:space="preserve">Pasiūlymo (vertinamoji) kaina negali būti didesnė nei PO numatyta pirkimo vertė. Ją viršijus, pasiūlymas bus atmestas dėl siūlomos per didelės, perkančiajai organizacijai nepriimtinos, kainos </w:t>
      </w:r>
      <w:r w:rsidR="004E6B08" w:rsidRPr="00840FF2">
        <w:rPr>
          <w:i/>
          <w:sz w:val="24"/>
          <w:szCs w:val="24"/>
          <w:lang w:val="lt-LT"/>
        </w:rPr>
        <w:t xml:space="preserve">(BPS 13.1.5 p). </w:t>
      </w:r>
      <w:r w:rsidR="00C95FBE" w:rsidRPr="00BB0DED">
        <w:rPr>
          <w:rFonts w:eastAsia="Times New Roman"/>
          <w:color w:val="000000" w:themeColor="text1"/>
          <w:sz w:val="24"/>
          <w:szCs w:val="24"/>
          <w:bdr w:val="none" w:sz="0" w:space="0" w:color="auto"/>
          <w:lang w:val="lt-LT"/>
        </w:rPr>
        <w:t xml:space="preserve">Maksimali pasiūlymo (vertinamoji) kaina kiekvienai pirkimo daliai </w:t>
      </w:r>
      <w:r w:rsidR="009F7226">
        <w:rPr>
          <w:rFonts w:eastAsia="Times New Roman"/>
          <w:color w:val="000000" w:themeColor="text1"/>
          <w:sz w:val="24"/>
          <w:szCs w:val="24"/>
          <w:bdr w:val="none" w:sz="0" w:space="0" w:color="auto"/>
          <w:lang w:val="lt-LT"/>
        </w:rPr>
        <w:t>yra tokia:</w:t>
      </w:r>
    </w:p>
    <w:tbl>
      <w:tblPr>
        <w:tblW w:w="9918" w:type="dxa"/>
        <w:tblLook w:val="04A0" w:firstRow="1" w:lastRow="0" w:firstColumn="1" w:lastColumn="0" w:noHBand="0" w:noVBand="1"/>
      </w:tblPr>
      <w:tblGrid>
        <w:gridCol w:w="1027"/>
        <w:gridCol w:w="6198"/>
        <w:gridCol w:w="1275"/>
        <w:gridCol w:w="1418"/>
      </w:tblGrid>
      <w:tr w:rsidR="009F7226" w:rsidRPr="002D3818" w14:paraId="3D33922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34D3665"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6198" w:type="dxa"/>
            <w:tcBorders>
              <w:top w:val="single" w:sz="4" w:space="0" w:color="auto"/>
              <w:left w:val="single" w:sz="4" w:space="0" w:color="auto"/>
              <w:bottom w:val="single" w:sz="4" w:space="0" w:color="auto"/>
              <w:right w:val="single" w:sz="4" w:space="0" w:color="auto"/>
            </w:tcBorders>
            <w:noWrap/>
            <w:vAlign w:val="center"/>
          </w:tcPr>
          <w:p w14:paraId="542CACF6"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275" w:type="dxa"/>
            <w:tcBorders>
              <w:top w:val="single" w:sz="4" w:space="0" w:color="auto"/>
              <w:left w:val="nil"/>
              <w:bottom w:val="single" w:sz="4" w:space="0" w:color="auto"/>
              <w:right w:val="single" w:sz="4" w:space="0" w:color="auto"/>
            </w:tcBorders>
          </w:tcPr>
          <w:p w14:paraId="50F44543"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418" w:type="dxa"/>
            <w:tcBorders>
              <w:top w:val="single" w:sz="4" w:space="0" w:color="auto"/>
              <w:left w:val="single" w:sz="4" w:space="0" w:color="auto"/>
              <w:bottom w:val="single" w:sz="4" w:space="0" w:color="auto"/>
              <w:right w:val="single" w:sz="4" w:space="0" w:color="auto"/>
            </w:tcBorders>
            <w:noWrap/>
            <w:vAlign w:val="center"/>
          </w:tcPr>
          <w:p w14:paraId="46120AC2" w14:textId="3AA64760"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8416F4">
              <w:rPr>
                <w:rFonts w:ascii="Times New Roman1" w:eastAsia="Times New Roman" w:hAnsi="Times New Roman1"/>
                <w:color w:val="000000"/>
                <w:bdr w:val="none" w:sz="0" w:space="0" w:color="auto"/>
                <w:lang w:val="lt-LT" w:eastAsia="lt-LT"/>
              </w:rPr>
              <w:t>21</w:t>
            </w:r>
            <w:r w:rsidRPr="002D3818">
              <w:rPr>
                <w:rFonts w:ascii="Times New Roman1" w:eastAsia="Times New Roman" w:hAnsi="Times New Roman1"/>
                <w:color w:val="000000"/>
                <w:bdr w:val="none" w:sz="0" w:space="0" w:color="auto"/>
                <w:lang w:val="lt-LT" w:eastAsia="lt-LT"/>
              </w:rPr>
              <w:t xml:space="preserve"> % PVM, Eur</w:t>
            </w:r>
          </w:p>
        </w:tc>
      </w:tr>
      <w:tr w:rsidR="00E42C69" w:rsidRPr="00C7784C" w14:paraId="5CBD23C2" w14:textId="77777777" w:rsidTr="00E42C69">
        <w:trPr>
          <w:trHeight w:val="70"/>
        </w:trPr>
        <w:tc>
          <w:tcPr>
            <w:tcW w:w="1027" w:type="dxa"/>
            <w:tcBorders>
              <w:top w:val="single" w:sz="4" w:space="0" w:color="auto"/>
              <w:left w:val="single" w:sz="4" w:space="0" w:color="auto"/>
              <w:bottom w:val="single" w:sz="4" w:space="0" w:color="auto"/>
              <w:right w:val="single" w:sz="4" w:space="0" w:color="auto"/>
            </w:tcBorders>
          </w:tcPr>
          <w:p w14:paraId="0A367E36" w14:textId="77777777" w:rsidR="00E42C69" w:rsidRPr="00C7784C" w:rsidRDefault="00E42C69" w:rsidP="002937A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6198" w:type="dxa"/>
            <w:tcBorders>
              <w:top w:val="single" w:sz="4" w:space="0" w:color="auto"/>
              <w:left w:val="single" w:sz="4" w:space="0" w:color="auto"/>
              <w:bottom w:val="single" w:sz="4" w:space="0" w:color="auto"/>
              <w:right w:val="single" w:sz="4" w:space="0" w:color="auto"/>
            </w:tcBorders>
            <w:noWrap/>
            <w:vAlign w:val="center"/>
          </w:tcPr>
          <w:p w14:paraId="6794A3D3" w14:textId="5EAE990E" w:rsidR="00E42C69" w:rsidRPr="00E42C69" w:rsidRDefault="00685735" w:rsidP="0068573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sidRPr="00685735">
              <w:rPr>
                <w:rFonts w:ascii="Times New Roman1" w:eastAsia="Times New Roman" w:hAnsi="Times New Roman1"/>
                <w:bCs/>
                <w:color w:val="000000"/>
                <w:bdr w:val="none" w:sz="0" w:space="0" w:color="auto"/>
                <w:lang w:val="lt-LT" w:eastAsia="lt-LT"/>
              </w:rPr>
              <w:t>Reagentai pažangios</w:t>
            </w:r>
            <w:r>
              <w:rPr>
                <w:rFonts w:ascii="Times New Roman1" w:eastAsia="Times New Roman" w:hAnsi="Times New Roman1"/>
                <w:bCs/>
                <w:color w:val="000000"/>
                <w:bdr w:val="none" w:sz="0" w:space="0" w:color="auto"/>
                <w:lang w:val="lt-LT" w:eastAsia="lt-LT"/>
              </w:rPr>
              <w:t xml:space="preserve"> </w:t>
            </w:r>
            <w:r w:rsidRPr="00685735">
              <w:rPr>
                <w:rFonts w:ascii="Times New Roman1" w:eastAsia="Times New Roman" w:hAnsi="Times New Roman1"/>
                <w:bCs/>
                <w:color w:val="000000"/>
                <w:bdr w:val="none" w:sz="0" w:space="0" w:color="auto"/>
                <w:lang w:val="lt-LT" w:eastAsia="lt-LT"/>
              </w:rPr>
              <w:t>terapijos vaistinių preparatų</w:t>
            </w:r>
            <w:r>
              <w:rPr>
                <w:rFonts w:ascii="Times New Roman1" w:eastAsia="Times New Roman" w:hAnsi="Times New Roman1"/>
                <w:bCs/>
                <w:color w:val="000000"/>
                <w:bdr w:val="none" w:sz="0" w:space="0" w:color="auto"/>
                <w:lang w:val="lt-LT" w:eastAsia="lt-LT"/>
              </w:rPr>
              <w:t xml:space="preserve"> </w:t>
            </w:r>
            <w:r w:rsidRPr="00685735">
              <w:rPr>
                <w:rFonts w:ascii="Times New Roman1" w:eastAsia="Times New Roman" w:hAnsi="Times New Roman1"/>
                <w:bCs/>
                <w:color w:val="000000"/>
                <w:bdr w:val="none" w:sz="0" w:space="0" w:color="auto"/>
                <w:lang w:val="lt-LT" w:eastAsia="lt-LT"/>
              </w:rPr>
              <w:t>sterilumo tyrimų atlikimui</w:t>
            </w:r>
          </w:p>
        </w:tc>
        <w:tc>
          <w:tcPr>
            <w:tcW w:w="1275" w:type="dxa"/>
            <w:tcBorders>
              <w:top w:val="single" w:sz="4" w:space="0" w:color="auto"/>
              <w:left w:val="nil"/>
              <w:bottom w:val="single" w:sz="4" w:space="0" w:color="auto"/>
              <w:right w:val="single" w:sz="4" w:space="0" w:color="auto"/>
            </w:tcBorders>
          </w:tcPr>
          <w:p w14:paraId="4C5DB70F" w14:textId="44EB7814" w:rsidR="00E42C69" w:rsidRPr="00E42C69" w:rsidRDefault="00685735"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34480,00</w:t>
            </w:r>
          </w:p>
        </w:tc>
        <w:tc>
          <w:tcPr>
            <w:tcW w:w="1418" w:type="dxa"/>
            <w:tcBorders>
              <w:top w:val="single" w:sz="4" w:space="0" w:color="auto"/>
              <w:left w:val="single" w:sz="4" w:space="0" w:color="auto"/>
              <w:bottom w:val="single" w:sz="4" w:space="0" w:color="auto"/>
              <w:right w:val="single" w:sz="4" w:space="0" w:color="auto"/>
            </w:tcBorders>
            <w:noWrap/>
            <w:vAlign w:val="center"/>
          </w:tcPr>
          <w:p w14:paraId="42449962" w14:textId="34478F35" w:rsidR="00E42C69" w:rsidRPr="00E42C69" w:rsidRDefault="00F0690C" w:rsidP="00E42C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41720,80</w:t>
            </w:r>
          </w:p>
        </w:tc>
      </w:tr>
      <w:tr w:rsidR="009F7226" w:rsidRPr="00FD14A4" w14:paraId="717823A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1174149" w14:textId="46A13ED5" w:rsidR="009F7226" w:rsidRPr="00FD14A4" w:rsidRDefault="00E42C69"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FD14A4">
              <w:rPr>
                <w:rFonts w:ascii="Times New Roman1" w:eastAsia="Times New Roman" w:hAnsi="Times New Roman1"/>
                <w:bCs/>
                <w:color w:val="000000"/>
                <w:bdr w:val="none" w:sz="0" w:space="0" w:color="auto"/>
                <w:lang w:val="lt-LT" w:eastAsia="lt-LT"/>
              </w:rPr>
              <w:t>2</w:t>
            </w:r>
          </w:p>
        </w:tc>
        <w:tc>
          <w:tcPr>
            <w:tcW w:w="6198" w:type="dxa"/>
            <w:tcBorders>
              <w:top w:val="single" w:sz="4" w:space="0" w:color="auto"/>
              <w:left w:val="single" w:sz="4" w:space="0" w:color="auto"/>
              <w:bottom w:val="single" w:sz="4" w:space="0" w:color="auto"/>
              <w:right w:val="single" w:sz="4" w:space="0" w:color="auto"/>
            </w:tcBorders>
            <w:noWrap/>
            <w:vAlign w:val="center"/>
          </w:tcPr>
          <w:p w14:paraId="04306890" w14:textId="76EDC55C" w:rsidR="009F7226" w:rsidRPr="00FD14A4" w:rsidRDefault="00DA678C" w:rsidP="00DA678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DA678C">
              <w:rPr>
                <w:rFonts w:ascii="TimesNewRomanPSMT" w:hAnsi="TimesNewRomanPSMT" w:cs="TimesNewRomanPSMT"/>
                <w:lang w:val="lt-LT" w:eastAsia="lt-LT"/>
              </w:rPr>
              <w:t>Reagentai ir priemonės</w:t>
            </w:r>
            <w:r>
              <w:rPr>
                <w:rFonts w:ascii="TimesNewRomanPSMT" w:hAnsi="TimesNewRomanPSMT" w:cs="TimesNewRomanPSMT"/>
                <w:lang w:val="lt-LT" w:eastAsia="lt-LT"/>
              </w:rPr>
              <w:t xml:space="preserve"> </w:t>
            </w:r>
            <w:r w:rsidRPr="00DA678C">
              <w:rPr>
                <w:rFonts w:ascii="TimesNewRomanPSMT" w:hAnsi="TimesNewRomanPSMT" w:cs="TimesNewRomanPSMT"/>
                <w:lang w:val="lt-LT" w:eastAsia="lt-LT"/>
              </w:rPr>
              <w:t>mikoplazmų DNR</w:t>
            </w:r>
            <w:r>
              <w:rPr>
                <w:rFonts w:ascii="TimesNewRomanPSMT" w:hAnsi="TimesNewRomanPSMT" w:cs="TimesNewRomanPSMT"/>
                <w:lang w:val="lt-LT" w:eastAsia="lt-LT"/>
              </w:rPr>
              <w:t xml:space="preserve"> </w:t>
            </w:r>
            <w:r w:rsidRPr="00DA678C">
              <w:rPr>
                <w:rFonts w:ascii="TimesNewRomanPSMT" w:hAnsi="TimesNewRomanPSMT" w:cs="TimesNewRomanPSMT"/>
                <w:lang w:val="lt-LT" w:eastAsia="lt-LT"/>
              </w:rPr>
              <w:t>nustatymui</w:t>
            </w:r>
          </w:p>
        </w:tc>
        <w:tc>
          <w:tcPr>
            <w:tcW w:w="1275" w:type="dxa"/>
            <w:tcBorders>
              <w:top w:val="single" w:sz="4" w:space="0" w:color="auto"/>
              <w:left w:val="single" w:sz="4" w:space="0" w:color="auto"/>
              <w:bottom w:val="single" w:sz="4" w:space="0" w:color="auto"/>
              <w:right w:val="single" w:sz="4" w:space="0" w:color="auto"/>
            </w:tcBorders>
            <w:vAlign w:val="center"/>
          </w:tcPr>
          <w:p w14:paraId="50280406" w14:textId="661644AC" w:rsidR="009F7226" w:rsidRPr="00FD14A4" w:rsidRDefault="00DA678C" w:rsidP="00416AE3">
            <w:pPr>
              <w:jc w:val="center"/>
            </w:pPr>
            <w:r>
              <w:t>41970,00</w:t>
            </w:r>
          </w:p>
        </w:tc>
        <w:tc>
          <w:tcPr>
            <w:tcW w:w="1418" w:type="dxa"/>
            <w:tcBorders>
              <w:top w:val="single" w:sz="4" w:space="0" w:color="auto"/>
              <w:left w:val="nil"/>
              <w:bottom w:val="single" w:sz="4" w:space="0" w:color="auto"/>
              <w:right w:val="single" w:sz="4" w:space="0" w:color="auto"/>
            </w:tcBorders>
            <w:noWrap/>
            <w:vAlign w:val="center"/>
          </w:tcPr>
          <w:p w14:paraId="2A2F3E5C" w14:textId="309D27CC" w:rsidR="009F7226" w:rsidRPr="00FD14A4" w:rsidRDefault="00685735" w:rsidP="00416AE3">
            <w:pPr>
              <w:jc w:val="center"/>
            </w:pPr>
            <w:r>
              <w:t>50783,70</w:t>
            </w:r>
          </w:p>
        </w:tc>
      </w:tr>
    </w:tbl>
    <w:p w14:paraId="080DBA73" w14:textId="77777777" w:rsidR="00066349" w:rsidRDefault="00066349" w:rsidP="00C95FBE">
      <w:pPr>
        <w:pStyle w:val="Body2"/>
        <w:rPr>
          <w:rFonts w:eastAsia="Times New Roman"/>
          <w:color w:val="000000" w:themeColor="text1"/>
          <w:sz w:val="24"/>
          <w:szCs w:val="24"/>
          <w:bdr w:val="none" w:sz="0" w:space="0" w:color="auto"/>
          <w:lang w:val="lt-LT"/>
        </w:rPr>
      </w:pPr>
    </w:p>
    <w:p w14:paraId="41779839" w14:textId="1BDF2E41" w:rsidR="00CB0EF3" w:rsidRPr="00CB0EF3" w:rsidRDefault="00D90EF9" w:rsidP="00E30DE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i/>
          <w:iCs/>
          <w:lang w:val="lt-LT" w:eastAsia="lt-LT"/>
        </w:rPr>
      </w:pPr>
      <w:r w:rsidRPr="002D3818">
        <w:rPr>
          <w:rFonts w:cs="Arial Unicode MS"/>
          <w:b/>
          <w:i/>
          <w:color w:val="000000"/>
          <w:lang w:val="lt-LT" w:eastAsia="lt-LT"/>
        </w:rPr>
        <w:t>Pastaba.</w:t>
      </w:r>
      <w:r w:rsidRPr="002D3818">
        <w:rPr>
          <w:rFonts w:cs="Arial Unicode MS"/>
          <w:i/>
          <w:color w:val="000000"/>
          <w:lang w:val="lt-LT" w:eastAsia="lt-LT"/>
        </w:rPr>
        <w:t xml:space="preserve"> </w:t>
      </w:r>
      <w:r w:rsidR="00CB0EF3" w:rsidRPr="00CB0EF3">
        <w:rPr>
          <w:i/>
          <w:iCs/>
          <w:lang w:val="lt-LT" w:eastAsia="lt-LT"/>
        </w:rPr>
        <w:t xml:space="preserve">PO kaina suplanuota taikant 21 proc. PVM tarifą. Tais atvejais, kai pasiūlymą teikia užsienio tiekėjas, kuriam pagal Pridėtinės vertės mokesčio  įstatymo 19 str. 5 d. taikomas 0 proc. PVM </w:t>
      </w:r>
      <w:r w:rsidR="00CB0EF3" w:rsidRPr="00CB0EF3">
        <w:rPr>
          <w:i/>
          <w:iCs/>
          <w:lang w:val="lt-LT" w:eastAsia="lt-LT"/>
        </w:rPr>
        <w:lastRenderedPageBreak/>
        <w:t>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4178B2A" w14:textId="77777777" w:rsidR="00CB0EF3" w:rsidRPr="00CB0EF3" w:rsidRDefault="00CB0EF3" w:rsidP="00CB0EF3">
      <w:pPr>
        <w:ind w:firstLine="567"/>
        <w:jc w:val="both"/>
        <w:rPr>
          <w:i/>
          <w:iCs/>
          <w:lang w:val="lt-LT" w:eastAsia="lt-LT"/>
        </w:rPr>
      </w:pPr>
      <w:r w:rsidRPr="00CB0EF3">
        <w:rPr>
          <w:i/>
          <w:iCs/>
          <w:lang w:val="lt-LT" w:eastAsia="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3CB53E07" w14:textId="4C74A704"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016C3B">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4FDC028" w14:textId="77777777" w:rsidR="00016C3B" w:rsidRPr="00B60A22" w:rsidRDefault="00016C3B" w:rsidP="00016C3B">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Pr>
          <w:color w:val="000000"/>
        </w:rPr>
        <w:t>.</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AE2D" w14:textId="77777777" w:rsidR="00E17938" w:rsidRDefault="00E17938">
      <w:r>
        <w:separator/>
      </w:r>
    </w:p>
  </w:endnote>
  <w:endnote w:type="continuationSeparator" w:id="0">
    <w:p w14:paraId="4E3EEAA4" w14:textId="77777777" w:rsidR="00E17938" w:rsidRDefault="00E1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7712" w14:textId="77777777" w:rsidR="00E17938" w:rsidRDefault="00E17938">
      <w:r>
        <w:separator/>
      </w:r>
    </w:p>
  </w:footnote>
  <w:footnote w:type="continuationSeparator" w:id="0">
    <w:p w14:paraId="7567CB27" w14:textId="77777777" w:rsidR="00E17938" w:rsidRDefault="00E17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16C3B"/>
    <w:rsid w:val="00023C2B"/>
    <w:rsid w:val="00025453"/>
    <w:rsid w:val="000439F4"/>
    <w:rsid w:val="00044C7F"/>
    <w:rsid w:val="00045FF5"/>
    <w:rsid w:val="00056119"/>
    <w:rsid w:val="0006385C"/>
    <w:rsid w:val="00066349"/>
    <w:rsid w:val="00080014"/>
    <w:rsid w:val="0008148D"/>
    <w:rsid w:val="000850FC"/>
    <w:rsid w:val="00085361"/>
    <w:rsid w:val="000942B6"/>
    <w:rsid w:val="000958EE"/>
    <w:rsid w:val="000B6C72"/>
    <w:rsid w:val="000C085F"/>
    <w:rsid w:val="000C1F27"/>
    <w:rsid w:val="000D0227"/>
    <w:rsid w:val="000E028C"/>
    <w:rsid w:val="000E0D87"/>
    <w:rsid w:val="000E2526"/>
    <w:rsid w:val="000E3752"/>
    <w:rsid w:val="000E4515"/>
    <w:rsid w:val="000F0BAD"/>
    <w:rsid w:val="000F6DC7"/>
    <w:rsid w:val="000F7EA2"/>
    <w:rsid w:val="001017CE"/>
    <w:rsid w:val="0010514D"/>
    <w:rsid w:val="00110952"/>
    <w:rsid w:val="00112F1A"/>
    <w:rsid w:val="00113139"/>
    <w:rsid w:val="00116B0B"/>
    <w:rsid w:val="00121ACE"/>
    <w:rsid w:val="00127DF1"/>
    <w:rsid w:val="00131C18"/>
    <w:rsid w:val="00133E2B"/>
    <w:rsid w:val="00136926"/>
    <w:rsid w:val="0013742C"/>
    <w:rsid w:val="001405C7"/>
    <w:rsid w:val="001406FD"/>
    <w:rsid w:val="00141BB9"/>
    <w:rsid w:val="00156C23"/>
    <w:rsid w:val="001577FC"/>
    <w:rsid w:val="001603A9"/>
    <w:rsid w:val="0016163C"/>
    <w:rsid w:val="001740E9"/>
    <w:rsid w:val="001829EE"/>
    <w:rsid w:val="00187BF7"/>
    <w:rsid w:val="001912A2"/>
    <w:rsid w:val="001942B9"/>
    <w:rsid w:val="001A161E"/>
    <w:rsid w:val="001A2036"/>
    <w:rsid w:val="001C4596"/>
    <w:rsid w:val="001C74BA"/>
    <w:rsid w:val="001C795D"/>
    <w:rsid w:val="001D54F8"/>
    <w:rsid w:val="001D7A16"/>
    <w:rsid w:val="001E0538"/>
    <w:rsid w:val="001E3C92"/>
    <w:rsid w:val="001E44BB"/>
    <w:rsid w:val="001F5A47"/>
    <w:rsid w:val="0020073A"/>
    <w:rsid w:val="0020629F"/>
    <w:rsid w:val="00214BEF"/>
    <w:rsid w:val="00220E1E"/>
    <w:rsid w:val="0022150C"/>
    <w:rsid w:val="00234DF7"/>
    <w:rsid w:val="00243460"/>
    <w:rsid w:val="00243E94"/>
    <w:rsid w:val="00256216"/>
    <w:rsid w:val="002617E9"/>
    <w:rsid w:val="002713AB"/>
    <w:rsid w:val="0027244C"/>
    <w:rsid w:val="00272888"/>
    <w:rsid w:val="0027559A"/>
    <w:rsid w:val="002819B8"/>
    <w:rsid w:val="00287403"/>
    <w:rsid w:val="002A03B5"/>
    <w:rsid w:val="002A5A18"/>
    <w:rsid w:val="002A7CF2"/>
    <w:rsid w:val="002B07D0"/>
    <w:rsid w:val="002B4C14"/>
    <w:rsid w:val="002B6426"/>
    <w:rsid w:val="002B7BE9"/>
    <w:rsid w:val="002C4556"/>
    <w:rsid w:val="002D02F8"/>
    <w:rsid w:val="002D0B86"/>
    <w:rsid w:val="002D0FA2"/>
    <w:rsid w:val="002D5179"/>
    <w:rsid w:val="002D79F9"/>
    <w:rsid w:val="002E207F"/>
    <w:rsid w:val="002E4ACB"/>
    <w:rsid w:val="002F107B"/>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0BB5"/>
    <w:rsid w:val="003C3975"/>
    <w:rsid w:val="003C7703"/>
    <w:rsid w:val="003D5F09"/>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5612F"/>
    <w:rsid w:val="00463761"/>
    <w:rsid w:val="00466648"/>
    <w:rsid w:val="00467A31"/>
    <w:rsid w:val="0047219E"/>
    <w:rsid w:val="00475AEB"/>
    <w:rsid w:val="0048623D"/>
    <w:rsid w:val="004B221F"/>
    <w:rsid w:val="004B7C0A"/>
    <w:rsid w:val="004C62A7"/>
    <w:rsid w:val="004D2AE6"/>
    <w:rsid w:val="004D35E3"/>
    <w:rsid w:val="004D3CC1"/>
    <w:rsid w:val="004D62FC"/>
    <w:rsid w:val="004E4A85"/>
    <w:rsid w:val="004E6B08"/>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53C9E"/>
    <w:rsid w:val="0057380B"/>
    <w:rsid w:val="00573E00"/>
    <w:rsid w:val="00580C72"/>
    <w:rsid w:val="00580F1C"/>
    <w:rsid w:val="00586074"/>
    <w:rsid w:val="0058621E"/>
    <w:rsid w:val="00593355"/>
    <w:rsid w:val="00595819"/>
    <w:rsid w:val="00595F4F"/>
    <w:rsid w:val="00596921"/>
    <w:rsid w:val="005A186E"/>
    <w:rsid w:val="005A2609"/>
    <w:rsid w:val="005A5407"/>
    <w:rsid w:val="005B04E4"/>
    <w:rsid w:val="005B1B4D"/>
    <w:rsid w:val="005B1EC4"/>
    <w:rsid w:val="005C583C"/>
    <w:rsid w:val="005E28D6"/>
    <w:rsid w:val="005F1D03"/>
    <w:rsid w:val="005F2E94"/>
    <w:rsid w:val="00601B14"/>
    <w:rsid w:val="006108E2"/>
    <w:rsid w:val="006124AA"/>
    <w:rsid w:val="006164EC"/>
    <w:rsid w:val="00621098"/>
    <w:rsid w:val="006264DA"/>
    <w:rsid w:val="00627213"/>
    <w:rsid w:val="006301B2"/>
    <w:rsid w:val="00632F9A"/>
    <w:rsid w:val="00646BA2"/>
    <w:rsid w:val="006538A5"/>
    <w:rsid w:val="006574F3"/>
    <w:rsid w:val="00661473"/>
    <w:rsid w:val="006631D2"/>
    <w:rsid w:val="00667602"/>
    <w:rsid w:val="00667801"/>
    <w:rsid w:val="006769C0"/>
    <w:rsid w:val="00677A72"/>
    <w:rsid w:val="00681E55"/>
    <w:rsid w:val="00682ABC"/>
    <w:rsid w:val="00685735"/>
    <w:rsid w:val="006B03C4"/>
    <w:rsid w:val="006B648A"/>
    <w:rsid w:val="006B7707"/>
    <w:rsid w:val="006C06A7"/>
    <w:rsid w:val="006C6465"/>
    <w:rsid w:val="006C7394"/>
    <w:rsid w:val="006D18B0"/>
    <w:rsid w:val="006D274A"/>
    <w:rsid w:val="006D4DF7"/>
    <w:rsid w:val="006D6A2E"/>
    <w:rsid w:val="006E4D01"/>
    <w:rsid w:val="006F122D"/>
    <w:rsid w:val="006F7E9C"/>
    <w:rsid w:val="007074B0"/>
    <w:rsid w:val="00713BDD"/>
    <w:rsid w:val="00722410"/>
    <w:rsid w:val="007236BF"/>
    <w:rsid w:val="0072416C"/>
    <w:rsid w:val="0075153A"/>
    <w:rsid w:val="0075209E"/>
    <w:rsid w:val="00753A55"/>
    <w:rsid w:val="007541CD"/>
    <w:rsid w:val="007605AB"/>
    <w:rsid w:val="007675FA"/>
    <w:rsid w:val="007708E5"/>
    <w:rsid w:val="007756DF"/>
    <w:rsid w:val="00776ADC"/>
    <w:rsid w:val="00783687"/>
    <w:rsid w:val="00786CE7"/>
    <w:rsid w:val="007926DD"/>
    <w:rsid w:val="0079415D"/>
    <w:rsid w:val="00796FF2"/>
    <w:rsid w:val="007B53F5"/>
    <w:rsid w:val="007B73B2"/>
    <w:rsid w:val="007C0DBE"/>
    <w:rsid w:val="007D0829"/>
    <w:rsid w:val="007D2299"/>
    <w:rsid w:val="007D4B46"/>
    <w:rsid w:val="007D700D"/>
    <w:rsid w:val="007E49AE"/>
    <w:rsid w:val="00804D90"/>
    <w:rsid w:val="008167AE"/>
    <w:rsid w:val="0082227C"/>
    <w:rsid w:val="00832987"/>
    <w:rsid w:val="008358AA"/>
    <w:rsid w:val="00835C88"/>
    <w:rsid w:val="00840FF2"/>
    <w:rsid w:val="008416F4"/>
    <w:rsid w:val="00851EA1"/>
    <w:rsid w:val="0085744B"/>
    <w:rsid w:val="00860B6C"/>
    <w:rsid w:val="00861445"/>
    <w:rsid w:val="00871D93"/>
    <w:rsid w:val="00876AAB"/>
    <w:rsid w:val="00880F7D"/>
    <w:rsid w:val="0088254A"/>
    <w:rsid w:val="00886469"/>
    <w:rsid w:val="008960DA"/>
    <w:rsid w:val="00896F95"/>
    <w:rsid w:val="008A4FBD"/>
    <w:rsid w:val="008B3D56"/>
    <w:rsid w:val="008B51F0"/>
    <w:rsid w:val="008C1E0B"/>
    <w:rsid w:val="008C4EF9"/>
    <w:rsid w:val="008D56FB"/>
    <w:rsid w:val="008D69BD"/>
    <w:rsid w:val="008D7AF7"/>
    <w:rsid w:val="008E21AD"/>
    <w:rsid w:val="008E284D"/>
    <w:rsid w:val="008E4CA7"/>
    <w:rsid w:val="008F0B64"/>
    <w:rsid w:val="008F6CC3"/>
    <w:rsid w:val="009054BD"/>
    <w:rsid w:val="00907C5F"/>
    <w:rsid w:val="00912E31"/>
    <w:rsid w:val="0091467F"/>
    <w:rsid w:val="009262FF"/>
    <w:rsid w:val="009456DC"/>
    <w:rsid w:val="009457DB"/>
    <w:rsid w:val="00946743"/>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D95"/>
    <w:rsid w:val="009D2630"/>
    <w:rsid w:val="009D602E"/>
    <w:rsid w:val="009E3181"/>
    <w:rsid w:val="009E6C04"/>
    <w:rsid w:val="009F4FEB"/>
    <w:rsid w:val="009F7226"/>
    <w:rsid w:val="00A01F15"/>
    <w:rsid w:val="00A07BE7"/>
    <w:rsid w:val="00A07F6C"/>
    <w:rsid w:val="00A113B6"/>
    <w:rsid w:val="00A21CEB"/>
    <w:rsid w:val="00A22B40"/>
    <w:rsid w:val="00A461CC"/>
    <w:rsid w:val="00A523BC"/>
    <w:rsid w:val="00A54290"/>
    <w:rsid w:val="00A5504C"/>
    <w:rsid w:val="00A57580"/>
    <w:rsid w:val="00A66DA9"/>
    <w:rsid w:val="00A678D6"/>
    <w:rsid w:val="00A70CC4"/>
    <w:rsid w:val="00A71EB8"/>
    <w:rsid w:val="00A76BA4"/>
    <w:rsid w:val="00A76C06"/>
    <w:rsid w:val="00A81E15"/>
    <w:rsid w:val="00A86B80"/>
    <w:rsid w:val="00A876E2"/>
    <w:rsid w:val="00AA2E12"/>
    <w:rsid w:val="00AA3126"/>
    <w:rsid w:val="00AA44AE"/>
    <w:rsid w:val="00AA6DCC"/>
    <w:rsid w:val="00AB1999"/>
    <w:rsid w:val="00AC4912"/>
    <w:rsid w:val="00AC615D"/>
    <w:rsid w:val="00AD0580"/>
    <w:rsid w:val="00AE2039"/>
    <w:rsid w:val="00AE3B96"/>
    <w:rsid w:val="00AE753C"/>
    <w:rsid w:val="00AF09A3"/>
    <w:rsid w:val="00AF5BBF"/>
    <w:rsid w:val="00AF655E"/>
    <w:rsid w:val="00B00ADE"/>
    <w:rsid w:val="00B01011"/>
    <w:rsid w:val="00B169D3"/>
    <w:rsid w:val="00B33266"/>
    <w:rsid w:val="00B343C9"/>
    <w:rsid w:val="00B353D9"/>
    <w:rsid w:val="00B37754"/>
    <w:rsid w:val="00B40AEA"/>
    <w:rsid w:val="00B576ED"/>
    <w:rsid w:val="00B65B18"/>
    <w:rsid w:val="00B708EE"/>
    <w:rsid w:val="00B70CAC"/>
    <w:rsid w:val="00B72716"/>
    <w:rsid w:val="00B74912"/>
    <w:rsid w:val="00B866E4"/>
    <w:rsid w:val="00B929A8"/>
    <w:rsid w:val="00B97B40"/>
    <w:rsid w:val="00B97FD4"/>
    <w:rsid w:val="00BA7244"/>
    <w:rsid w:val="00BB0DED"/>
    <w:rsid w:val="00BC0C49"/>
    <w:rsid w:val="00BC2384"/>
    <w:rsid w:val="00BC3AFF"/>
    <w:rsid w:val="00BC6DE0"/>
    <w:rsid w:val="00BD0585"/>
    <w:rsid w:val="00BD0B3D"/>
    <w:rsid w:val="00BD3B68"/>
    <w:rsid w:val="00BD49F9"/>
    <w:rsid w:val="00BE0A8E"/>
    <w:rsid w:val="00BE5828"/>
    <w:rsid w:val="00BF151C"/>
    <w:rsid w:val="00C2028B"/>
    <w:rsid w:val="00C206ED"/>
    <w:rsid w:val="00C2377E"/>
    <w:rsid w:val="00C251DF"/>
    <w:rsid w:val="00C25788"/>
    <w:rsid w:val="00C37F03"/>
    <w:rsid w:val="00C40D73"/>
    <w:rsid w:val="00C429A4"/>
    <w:rsid w:val="00C54CB2"/>
    <w:rsid w:val="00C632FD"/>
    <w:rsid w:val="00C650B3"/>
    <w:rsid w:val="00C6567E"/>
    <w:rsid w:val="00C74B21"/>
    <w:rsid w:val="00C75145"/>
    <w:rsid w:val="00C7784C"/>
    <w:rsid w:val="00C92250"/>
    <w:rsid w:val="00C9529E"/>
    <w:rsid w:val="00C95FBE"/>
    <w:rsid w:val="00CA406C"/>
    <w:rsid w:val="00CB0EF3"/>
    <w:rsid w:val="00CB2544"/>
    <w:rsid w:val="00CC53AA"/>
    <w:rsid w:val="00CD7763"/>
    <w:rsid w:val="00CE1224"/>
    <w:rsid w:val="00CE2A8C"/>
    <w:rsid w:val="00CE4E42"/>
    <w:rsid w:val="00CF06D3"/>
    <w:rsid w:val="00CF205C"/>
    <w:rsid w:val="00CF4DF8"/>
    <w:rsid w:val="00D004D5"/>
    <w:rsid w:val="00D02676"/>
    <w:rsid w:val="00D22B53"/>
    <w:rsid w:val="00D25CA3"/>
    <w:rsid w:val="00D27C60"/>
    <w:rsid w:val="00D36B41"/>
    <w:rsid w:val="00D46587"/>
    <w:rsid w:val="00D50D3F"/>
    <w:rsid w:val="00D65203"/>
    <w:rsid w:val="00D825C9"/>
    <w:rsid w:val="00D8458F"/>
    <w:rsid w:val="00D90EF9"/>
    <w:rsid w:val="00D94D17"/>
    <w:rsid w:val="00D94D84"/>
    <w:rsid w:val="00DA14FB"/>
    <w:rsid w:val="00DA678C"/>
    <w:rsid w:val="00DA779F"/>
    <w:rsid w:val="00DB1EB7"/>
    <w:rsid w:val="00DB4EB3"/>
    <w:rsid w:val="00DC25B6"/>
    <w:rsid w:val="00DC2963"/>
    <w:rsid w:val="00DC7CA3"/>
    <w:rsid w:val="00DD19C5"/>
    <w:rsid w:val="00DD2355"/>
    <w:rsid w:val="00DD2784"/>
    <w:rsid w:val="00DD50CD"/>
    <w:rsid w:val="00DD671A"/>
    <w:rsid w:val="00DE5DF4"/>
    <w:rsid w:val="00DF230F"/>
    <w:rsid w:val="00DF7FD0"/>
    <w:rsid w:val="00E02886"/>
    <w:rsid w:val="00E044F2"/>
    <w:rsid w:val="00E0598C"/>
    <w:rsid w:val="00E066E0"/>
    <w:rsid w:val="00E17092"/>
    <w:rsid w:val="00E17938"/>
    <w:rsid w:val="00E20D4F"/>
    <w:rsid w:val="00E22B9B"/>
    <w:rsid w:val="00E24FCE"/>
    <w:rsid w:val="00E3047B"/>
    <w:rsid w:val="00E30DEA"/>
    <w:rsid w:val="00E31F46"/>
    <w:rsid w:val="00E32FD2"/>
    <w:rsid w:val="00E33E38"/>
    <w:rsid w:val="00E42AA5"/>
    <w:rsid w:val="00E42C69"/>
    <w:rsid w:val="00E437CF"/>
    <w:rsid w:val="00E45DD7"/>
    <w:rsid w:val="00E47006"/>
    <w:rsid w:val="00E52C9C"/>
    <w:rsid w:val="00E62263"/>
    <w:rsid w:val="00E67A86"/>
    <w:rsid w:val="00E851AB"/>
    <w:rsid w:val="00E85857"/>
    <w:rsid w:val="00E87DAD"/>
    <w:rsid w:val="00E92A86"/>
    <w:rsid w:val="00EA3630"/>
    <w:rsid w:val="00EB1182"/>
    <w:rsid w:val="00EB4F9B"/>
    <w:rsid w:val="00EC28FA"/>
    <w:rsid w:val="00ED2D6B"/>
    <w:rsid w:val="00ED5F7C"/>
    <w:rsid w:val="00ED60C2"/>
    <w:rsid w:val="00EE48FC"/>
    <w:rsid w:val="00EE4984"/>
    <w:rsid w:val="00EF05F4"/>
    <w:rsid w:val="00EF43BC"/>
    <w:rsid w:val="00F02EF1"/>
    <w:rsid w:val="00F03852"/>
    <w:rsid w:val="00F0690C"/>
    <w:rsid w:val="00F12B3B"/>
    <w:rsid w:val="00F1560A"/>
    <w:rsid w:val="00F30977"/>
    <w:rsid w:val="00F37163"/>
    <w:rsid w:val="00F55203"/>
    <w:rsid w:val="00F55DA1"/>
    <w:rsid w:val="00F63E59"/>
    <w:rsid w:val="00F63F6A"/>
    <w:rsid w:val="00F93837"/>
    <w:rsid w:val="00FA073F"/>
    <w:rsid w:val="00FA2D22"/>
    <w:rsid w:val="00FA62A0"/>
    <w:rsid w:val="00FC0716"/>
    <w:rsid w:val="00FC49B9"/>
    <w:rsid w:val="00FD14A4"/>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3197</Words>
  <Characters>1823</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8</cp:revision>
  <dcterms:created xsi:type="dcterms:W3CDTF">2026-07-27T07:22:00Z</dcterms:created>
  <dcterms:modified xsi:type="dcterms:W3CDTF">2026-07-27T07:27:00Z</dcterms:modified>
</cp:coreProperties>
</file>